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7D0155" w:rsidRDefault="003E6EB5" w14:paraId="5644945C" wp14:textId="77777777">
      <w:r>
        <w:rPr>
          <w:noProof/>
        </w:rPr>
        <w:drawing>
          <wp:anchor xmlns:wp14="http://schemas.microsoft.com/office/word/2010/wordprocessingDrawing" distT="0" distB="0" distL="114300" distR="114300" simplePos="0" relativeHeight="251658240" behindDoc="0" locked="0" layoutInCell="1" hidden="0" allowOverlap="1" wp14:anchorId="1A64E3D2" wp14:editId="7777777">
            <wp:simplePos x="0" y="0"/>
            <wp:positionH relativeFrom="column">
              <wp:posOffset>2515235</wp:posOffset>
            </wp:positionH>
            <wp:positionV relativeFrom="paragraph">
              <wp:posOffset>3175</wp:posOffset>
            </wp:positionV>
            <wp:extent cx="701040" cy="443408"/>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01040" cy="443408"/>
                    </a:xfrm>
                    <a:prstGeom prst="rect">
                      <a:avLst/>
                    </a:prstGeom>
                    <a:ln/>
                  </pic:spPr>
                </pic:pic>
              </a:graphicData>
            </a:graphic>
          </wp:anchor>
        </w:drawing>
      </w:r>
    </w:p>
    <w:p xmlns:wp14="http://schemas.microsoft.com/office/word/2010/wordml" w:rsidR="007D0155" w:rsidRDefault="007D0155" w14:paraId="672A6659" wp14:textId="77777777">
      <w:pPr>
        <w:rPr>
          <w:b/>
          <w:u w:val="single"/>
        </w:rPr>
      </w:pPr>
    </w:p>
    <w:p xmlns:wp14="http://schemas.microsoft.com/office/word/2010/wordml" w:rsidR="007D0155" w:rsidRDefault="007D0155" w14:paraId="0A37501D" wp14:textId="77777777">
      <w:pPr>
        <w:jc w:val="center"/>
        <w:rPr>
          <w:b/>
          <w:u w:val="single"/>
        </w:rPr>
      </w:pPr>
    </w:p>
    <w:p xmlns:wp14="http://schemas.microsoft.com/office/word/2010/wordml" w:rsidR="007D0155" w:rsidRDefault="003E6EB5" w14:paraId="0FF2D34C" wp14:textId="77777777">
      <w:pPr>
        <w:jc w:val="center"/>
        <w:rPr>
          <w:b/>
          <w:u w:val="single"/>
        </w:rPr>
      </w:pPr>
      <w:r>
        <w:rPr>
          <w:b/>
          <w:u w:val="single"/>
        </w:rPr>
        <w:t>JOB DESCRIPTION</w:t>
      </w:r>
    </w:p>
    <w:p xmlns:wp14="http://schemas.microsoft.com/office/word/2010/wordml" w:rsidR="007D0155" w:rsidP="7BCE6910" w:rsidRDefault="003E6EB5" w14:paraId="0E9723D7" wp14:textId="28533969">
      <w:pPr>
        <w:ind w:left="3600" w:hanging="3600"/>
      </w:pPr>
      <w:r w:rsidR="003E6EB5">
        <w:rPr/>
        <w:t>Role:</w:t>
      </w:r>
      <w:r>
        <w:tab/>
      </w:r>
      <w:r w:rsidR="003E6EB5">
        <w:rPr/>
        <w:t xml:space="preserve">Breakfast Club/After School Club </w:t>
      </w:r>
      <w:r w:rsidR="11DD8EBA">
        <w:rPr/>
        <w:t>A</w:t>
      </w:r>
      <w:r w:rsidR="36446B66">
        <w:rPr/>
        <w:t>ssistant</w:t>
      </w:r>
    </w:p>
    <w:p xmlns:wp14="http://schemas.microsoft.com/office/word/2010/wordml" w:rsidR="007D0155" w:rsidP="7BCE6910" w:rsidRDefault="003E6EB5" w14:paraId="54497D3F" wp14:textId="1BA7368D">
      <w:pPr>
        <w:ind w:left="3600" w:hanging="3600"/>
      </w:pPr>
      <w:r w:rsidR="003E6EB5">
        <w:rPr/>
        <w:t xml:space="preserve">Grade/Rate of </w:t>
      </w:r>
      <w:r w:rsidR="003E6EB5">
        <w:rPr/>
        <w:t>Pay:</w:t>
      </w:r>
      <w:r>
        <w:tab/>
      </w:r>
      <w:r>
        <w:tab/>
      </w:r>
      <w:r>
        <w:tab/>
      </w:r>
      <w:r w:rsidR="003E6EB5">
        <w:rPr/>
        <w:t>1</w:t>
      </w:r>
    </w:p>
    <w:p w:rsidR="003E6EB5" w:rsidRDefault="003E6EB5" w14:paraId="32945D66" w14:textId="55A16EA6">
      <w:r w:rsidR="003E6EB5">
        <w:rPr/>
        <w:t>Hours:</w:t>
      </w:r>
      <w:r>
        <w:tab/>
      </w:r>
      <w:r>
        <w:tab/>
      </w:r>
      <w:r>
        <w:tab/>
      </w:r>
      <w:r>
        <w:tab/>
      </w:r>
      <w:r>
        <w:tab/>
      </w:r>
      <w:r w:rsidR="6773308E">
        <w:rPr/>
        <w:t>6.25hrs per week</w:t>
      </w:r>
    </w:p>
    <w:p xmlns:wp14="http://schemas.microsoft.com/office/word/2010/wordml" w:rsidR="007D0155" w:rsidRDefault="003E6EB5" w14:paraId="4592FDBD" wp14:textId="77777777">
      <w:r>
        <w:t>Responsible to:</w:t>
      </w:r>
      <w:r>
        <w:tab/>
      </w:r>
      <w:r>
        <w:tab/>
      </w:r>
      <w:r>
        <w:tab/>
      </w:r>
      <w:r>
        <w:tab/>
      </w:r>
      <w:r>
        <w:t>Headteacher</w:t>
      </w:r>
    </w:p>
    <w:p xmlns:wp14="http://schemas.microsoft.com/office/word/2010/wordml" w:rsidR="007D0155" w:rsidRDefault="003E6EB5" w14:paraId="5588212D" wp14:textId="77777777">
      <w:r>
        <w:t>Direct Supervisory Responsibility:</w:t>
      </w:r>
      <w:r>
        <w:tab/>
      </w:r>
      <w:r>
        <w:t>None</w:t>
      </w:r>
    </w:p>
    <w:p xmlns:wp14="http://schemas.microsoft.com/office/word/2010/wordml" w:rsidR="007D0155" w:rsidRDefault="007D0155" w14:paraId="5DAB6C7B" wp14:textId="77777777"/>
    <w:p xmlns:wp14="http://schemas.microsoft.com/office/word/2010/wordml" w:rsidR="007D0155" w:rsidRDefault="003E6EB5" w14:paraId="1C06FC45" wp14:textId="77777777">
      <w:pPr>
        <w:rPr>
          <w:b/>
          <w:u w:val="single"/>
        </w:rPr>
      </w:pPr>
      <w:r>
        <w:rPr>
          <w:b/>
          <w:u w:val="single"/>
        </w:rPr>
        <w:t>Main Purpose of the Role:</w:t>
      </w:r>
    </w:p>
    <w:p xmlns:wp14="http://schemas.microsoft.com/office/word/2010/wordml" w:rsidR="007D0155" w:rsidRDefault="003E6EB5" w14:paraId="3E4E53E7" wp14:textId="2A4868B4">
      <w:r w:rsidR="003E6EB5">
        <w:rPr/>
        <w:t xml:space="preserve">To </w:t>
      </w:r>
      <w:r w:rsidR="003E6EB5">
        <w:rPr/>
        <w:t>assist</w:t>
      </w:r>
      <w:r w:rsidR="003E6EB5">
        <w:rPr/>
        <w:t xml:space="preserve"> in the </w:t>
      </w:r>
      <w:r w:rsidR="003E6EB5">
        <w:rPr/>
        <w:t>day to day</w:t>
      </w:r>
      <w:r w:rsidR="003E6EB5">
        <w:rPr/>
        <w:t xml:space="preserve"> organisation of the out of school club and take care of the children in all areas inside and outside of the school.</w:t>
      </w:r>
    </w:p>
    <w:p xmlns:wp14="http://schemas.microsoft.com/office/word/2010/wordml" w:rsidR="007D0155" w:rsidRDefault="007D0155" w14:paraId="02EB378F" wp14:textId="77777777"/>
    <w:p xmlns:wp14="http://schemas.microsoft.com/office/word/2010/wordml" w:rsidR="007D0155" w:rsidRDefault="003E6EB5" w14:paraId="27D66A35" wp14:textId="77777777">
      <w:pPr>
        <w:rPr>
          <w:b/>
          <w:u w:val="single"/>
        </w:rPr>
      </w:pPr>
      <w:r>
        <w:rPr>
          <w:b/>
          <w:u w:val="single"/>
        </w:rPr>
        <w:t>Duties and Responsibilities:</w:t>
      </w:r>
    </w:p>
    <w:p xmlns:wp14="http://schemas.microsoft.com/office/word/2010/wordml" w:rsidR="007D0155" w:rsidRDefault="003E6EB5" w14:paraId="4E4B114D" wp14:textId="77777777">
      <w:pPr>
        <w:numPr>
          <w:ilvl w:val="0"/>
          <w:numId w:val="3"/>
        </w:numPr>
        <w:pBdr>
          <w:top w:val="nil"/>
          <w:left w:val="nil"/>
          <w:bottom w:val="nil"/>
          <w:right w:val="nil"/>
          <w:between w:val="nil"/>
        </w:pBdr>
        <w:spacing w:after="0"/>
      </w:pPr>
      <w:r>
        <w:rPr>
          <w:color w:val="000000"/>
        </w:rPr>
        <w:t xml:space="preserve">To provide full care for the children, including receiving them safely from their parents or carers and escorting them.  </w:t>
      </w:r>
    </w:p>
    <w:p xmlns:wp14="http://schemas.microsoft.com/office/word/2010/wordml" w:rsidR="007D0155" w:rsidRDefault="003E6EB5" w14:paraId="3A0B7774" wp14:textId="77777777">
      <w:pPr>
        <w:numPr>
          <w:ilvl w:val="0"/>
          <w:numId w:val="3"/>
        </w:numPr>
        <w:pBdr>
          <w:top w:val="nil"/>
          <w:left w:val="nil"/>
          <w:bottom w:val="nil"/>
          <w:right w:val="nil"/>
          <w:between w:val="nil"/>
        </w:pBdr>
        <w:spacing w:after="0"/>
      </w:pPr>
      <w:r>
        <w:rPr>
          <w:color w:val="000000"/>
        </w:rPr>
        <w:t>Provide snacks and refreshments</w:t>
      </w:r>
    </w:p>
    <w:p xmlns:wp14="http://schemas.microsoft.com/office/word/2010/wordml" w:rsidR="007D0155" w:rsidP="7BCE6910" w:rsidRDefault="003E6EB5" w14:paraId="3E662A96" wp14:textId="4017312C">
      <w:pPr>
        <w:numPr>
          <w:ilvl w:val="0"/>
          <w:numId w:val="3"/>
        </w:numPr>
        <w:pBdr>
          <w:top w:val="nil" w:color="000000" w:sz="0" w:space="0"/>
          <w:left w:val="nil" w:color="000000" w:sz="0" w:space="0"/>
          <w:bottom w:val="nil" w:color="000000" w:sz="0" w:space="0"/>
          <w:right w:val="nil" w:color="000000" w:sz="0" w:space="0"/>
          <w:between w:val="nil" w:color="000000" w:sz="0" w:space="0"/>
        </w:pBdr>
        <w:spacing w:after="0"/>
        <w:rPr/>
      </w:pPr>
      <w:r w:rsidRPr="7BCE6910" w:rsidR="003E6EB5">
        <w:rPr>
          <w:color w:val="000000" w:themeColor="text1" w:themeTint="FF" w:themeShade="FF"/>
        </w:rPr>
        <w:t xml:space="preserve">To </w:t>
      </w:r>
      <w:r w:rsidRPr="7BCE6910" w:rsidR="32FF8163">
        <w:rPr>
          <w:color w:val="000000" w:themeColor="text1" w:themeTint="FF" w:themeShade="FF"/>
        </w:rPr>
        <w:t>assist</w:t>
      </w:r>
      <w:r w:rsidRPr="7BCE6910" w:rsidR="003E6EB5">
        <w:rPr>
          <w:color w:val="000000" w:themeColor="text1" w:themeTint="FF" w:themeShade="FF"/>
        </w:rPr>
        <w:t xml:space="preserve"> pupils before/after school whether indoors or outside </w:t>
      </w:r>
      <w:r w:rsidRPr="7BCE6910" w:rsidR="003E6EB5">
        <w:rPr>
          <w:color w:val="000000" w:themeColor="text1" w:themeTint="FF" w:themeShade="FF"/>
        </w:rPr>
        <w:t>in accordance with</w:t>
      </w:r>
      <w:r w:rsidRPr="7BCE6910" w:rsidR="003E6EB5">
        <w:rPr>
          <w:color w:val="000000" w:themeColor="text1" w:themeTint="FF" w:themeShade="FF"/>
        </w:rPr>
        <w:t xml:space="preserve"> the instructions of the line manager</w:t>
      </w:r>
    </w:p>
    <w:p xmlns:wp14="http://schemas.microsoft.com/office/word/2010/wordml" w:rsidR="007D0155" w:rsidRDefault="003E6EB5" w14:paraId="70683C3B" wp14:textId="77777777">
      <w:pPr>
        <w:numPr>
          <w:ilvl w:val="0"/>
          <w:numId w:val="3"/>
        </w:numPr>
        <w:pBdr>
          <w:top w:val="nil"/>
          <w:left w:val="nil"/>
          <w:bottom w:val="nil"/>
          <w:right w:val="nil"/>
          <w:between w:val="nil"/>
        </w:pBdr>
        <w:spacing w:after="0"/>
      </w:pPr>
      <w:r>
        <w:rPr>
          <w:color w:val="000000"/>
        </w:rPr>
        <w:t>To implementing the school behaviour policy</w:t>
      </w:r>
    </w:p>
    <w:p xmlns:wp14="http://schemas.microsoft.com/office/word/2010/wordml" w:rsidR="007D0155" w:rsidRDefault="003E6EB5" w14:paraId="3376EBC6" wp14:textId="77777777">
      <w:pPr>
        <w:numPr>
          <w:ilvl w:val="0"/>
          <w:numId w:val="3"/>
        </w:numPr>
        <w:pBdr>
          <w:top w:val="nil"/>
          <w:left w:val="nil"/>
          <w:bottom w:val="nil"/>
          <w:right w:val="nil"/>
          <w:between w:val="nil"/>
        </w:pBdr>
        <w:spacing w:after="0"/>
      </w:pPr>
      <w:r>
        <w:rPr>
          <w:color w:val="000000"/>
        </w:rPr>
        <w:t xml:space="preserve">Plan and supervise learning activities for the pupils </w:t>
      </w:r>
    </w:p>
    <w:p xmlns:wp14="http://schemas.microsoft.com/office/word/2010/wordml" w:rsidR="007D0155" w:rsidRDefault="003E6EB5" w14:paraId="5D1316C5" wp14:textId="77777777">
      <w:pPr>
        <w:numPr>
          <w:ilvl w:val="0"/>
          <w:numId w:val="3"/>
        </w:numPr>
        <w:pBdr>
          <w:top w:val="nil"/>
          <w:left w:val="nil"/>
          <w:bottom w:val="nil"/>
          <w:right w:val="nil"/>
          <w:between w:val="nil"/>
        </w:pBdr>
        <w:spacing w:after="0"/>
      </w:pPr>
      <w:r>
        <w:rPr>
          <w:color w:val="000000"/>
        </w:rPr>
        <w:t>To ensure positive social interaction between children</w:t>
      </w:r>
    </w:p>
    <w:p xmlns:wp14="http://schemas.microsoft.com/office/word/2010/wordml" w:rsidR="007D0155" w:rsidRDefault="003E6EB5" w14:paraId="22D8CD43" wp14:textId="77777777">
      <w:pPr>
        <w:numPr>
          <w:ilvl w:val="0"/>
          <w:numId w:val="4"/>
        </w:numPr>
        <w:pBdr>
          <w:top w:val="nil"/>
          <w:left w:val="nil"/>
          <w:bottom w:val="nil"/>
          <w:right w:val="nil"/>
          <w:between w:val="nil"/>
        </w:pBdr>
        <w:spacing w:after="0" w:line="240" w:lineRule="auto"/>
        <w:rPr>
          <w:color w:val="000000"/>
        </w:rPr>
      </w:pPr>
      <w:r>
        <w:rPr>
          <w:color w:val="000000"/>
        </w:rPr>
        <w:t xml:space="preserve">To interact positively with children to encourage them to engage in meaningful and constructive activities </w:t>
      </w:r>
    </w:p>
    <w:p xmlns:wp14="http://schemas.microsoft.com/office/word/2010/wordml" w:rsidR="007D0155" w:rsidRDefault="003E6EB5" w14:paraId="3CD4B54F" wp14:textId="77777777">
      <w:pPr>
        <w:numPr>
          <w:ilvl w:val="0"/>
          <w:numId w:val="4"/>
        </w:numPr>
        <w:pBdr>
          <w:top w:val="nil"/>
          <w:left w:val="nil"/>
          <w:bottom w:val="nil"/>
          <w:right w:val="nil"/>
          <w:between w:val="nil"/>
        </w:pBdr>
        <w:spacing w:after="0" w:line="240" w:lineRule="auto"/>
        <w:rPr>
          <w:color w:val="000000"/>
        </w:rPr>
      </w:pPr>
      <w:r>
        <w:rPr>
          <w:color w:val="000000"/>
        </w:rPr>
        <w:t>To prepare the area to include moving and setting up tables and chairs and to wash dishes</w:t>
      </w:r>
    </w:p>
    <w:p xmlns:wp14="http://schemas.microsoft.com/office/word/2010/wordml" w:rsidR="007D0155" w:rsidRDefault="003E6EB5" w14:paraId="2C2B844F" wp14:textId="77777777">
      <w:pPr>
        <w:numPr>
          <w:ilvl w:val="0"/>
          <w:numId w:val="4"/>
        </w:numPr>
        <w:pBdr>
          <w:top w:val="nil"/>
          <w:left w:val="nil"/>
          <w:bottom w:val="nil"/>
          <w:right w:val="nil"/>
          <w:between w:val="nil"/>
        </w:pBdr>
        <w:spacing w:after="0" w:line="240" w:lineRule="auto"/>
        <w:rPr>
          <w:color w:val="000000"/>
        </w:rPr>
      </w:pPr>
      <w:r>
        <w:rPr>
          <w:color w:val="000000"/>
        </w:rPr>
        <w:t>To assist children in preparing for meals including hand-washing, helping children with the correct use of cutlery, promoting good table manners and encouraging children to eat a variety of foods</w:t>
      </w:r>
    </w:p>
    <w:p xmlns:wp14="http://schemas.microsoft.com/office/word/2010/wordml" w:rsidR="007D0155" w:rsidRDefault="003E6EB5" w14:paraId="33114AB8" wp14:textId="77777777">
      <w:pPr>
        <w:numPr>
          <w:ilvl w:val="0"/>
          <w:numId w:val="4"/>
        </w:numPr>
        <w:pBdr>
          <w:top w:val="nil"/>
          <w:left w:val="nil"/>
          <w:bottom w:val="nil"/>
          <w:right w:val="nil"/>
          <w:between w:val="nil"/>
        </w:pBdr>
        <w:spacing w:after="0" w:line="240" w:lineRule="auto"/>
        <w:rPr>
          <w:color w:val="000000"/>
        </w:rPr>
      </w:pPr>
      <w:r>
        <w:rPr>
          <w:color w:val="000000"/>
        </w:rPr>
        <w:t>To remain aware of children’s food allergies, intolerances or other special dietary requirements and ensure such foods are avoided for the children concerned.</w:t>
      </w:r>
    </w:p>
    <w:p xmlns:wp14="http://schemas.microsoft.com/office/word/2010/wordml" w:rsidR="007D0155" w:rsidRDefault="003E6EB5" w14:paraId="685005B6" wp14:textId="77777777">
      <w:pPr>
        <w:numPr>
          <w:ilvl w:val="0"/>
          <w:numId w:val="4"/>
        </w:numPr>
        <w:pBdr>
          <w:top w:val="nil"/>
          <w:left w:val="nil"/>
          <w:bottom w:val="nil"/>
          <w:right w:val="nil"/>
          <w:between w:val="nil"/>
        </w:pBdr>
        <w:spacing w:after="0" w:line="240" w:lineRule="auto"/>
        <w:rPr>
          <w:color w:val="000000"/>
        </w:rPr>
      </w:pPr>
      <w:r>
        <w:rPr>
          <w:color w:val="000000"/>
        </w:rPr>
        <w:t>Be responsible for children during indoor / outdoor activities and ensure that everyone is accounted for.</w:t>
      </w:r>
    </w:p>
    <w:p xmlns:wp14="http://schemas.microsoft.com/office/word/2010/wordml" w:rsidR="007D0155" w:rsidRDefault="003E6EB5" w14:paraId="7CD29AD5" wp14:textId="77777777">
      <w:pPr>
        <w:numPr>
          <w:ilvl w:val="0"/>
          <w:numId w:val="3"/>
        </w:numPr>
        <w:pBdr>
          <w:top w:val="nil"/>
          <w:left w:val="nil"/>
          <w:bottom w:val="nil"/>
          <w:right w:val="nil"/>
          <w:between w:val="nil"/>
        </w:pBdr>
        <w:spacing w:after="0"/>
      </w:pPr>
      <w:r>
        <w:rPr>
          <w:color w:val="000000"/>
        </w:rPr>
        <w:t>Provide minor First Aid care in accordance with the school’s Health and Safety Policy, reporting any accidents in the First Aid log and inform the class teacher/Headteacher where appropriate</w:t>
      </w:r>
    </w:p>
    <w:p xmlns:wp14="http://schemas.microsoft.com/office/word/2010/wordml" w:rsidR="007D0155" w:rsidRDefault="003E6EB5" w14:paraId="5FEAF269" wp14:textId="77777777">
      <w:pPr>
        <w:numPr>
          <w:ilvl w:val="0"/>
          <w:numId w:val="3"/>
        </w:numPr>
        <w:pBdr>
          <w:top w:val="nil"/>
          <w:left w:val="nil"/>
          <w:bottom w:val="nil"/>
          <w:right w:val="nil"/>
          <w:between w:val="nil"/>
        </w:pBdr>
        <w:ind w:left="714" w:hanging="357"/>
      </w:pPr>
      <w:bookmarkStart w:name="_heading=h.gjdgxs" w:colFirst="0" w:colLast="0" w:id="0"/>
      <w:bookmarkEnd w:id="0"/>
      <w:r>
        <w:rPr>
          <w:color w:val="000000"/>
        </w:rPr>
        <w:t>To mop up and wipe spillages from the floor surfaces or meal tables, and ensure that the areas are left in a tidy condition.</w:t>
      </w:r>
    </w:p>
    <w:p xmlns:wp14="http://schemas.microsoft.com/office/word/2010/wordml" w:rsidR="007D0155" w:rsidRDefault="007D0155" w14:paraId="6A05A809" wp14:textId="77777777">
      <w:pPr>
        <w:rPr>
          <w:b/>
          <w:u w:val="single"/>
        </w:rPr>
      </w:pPr>
    </w:p>
    <w:p xmlns:wp14="http://schemas.microsoft.com/office/word/2010/wordml" w:rsidR="007D0155" w:rsidRDefault="003E6EB5" w14:paraId="7DD6F9E5" wp14:textId="77777777">
      <w:pPr>
        <w:rPr>
          <w:b/>
          <w:u w:val="single"/>
        </w:rPr>
      </w:pPr>
      <w:r>
        <w:rPr>
          <w:b/>
          <w:u w:val="single"/>
        </w:rPr>
        <w:t>General:</w:t>
      </w:r>
    </w:p>
    <w:p xmlns:wp14="http://schemas.microsoft.com/office/word/2010/wordml" w:rsidR="007D0155" w:rsidRDefault="003E6EB5" w14:paraId="3FF8FB6A" wp14:textId="77777777">
      <w:pPr>
        <w:numPr>
          <w:ilvl w:val="0"/>
          <w:numId w:val="2"/>
        </w:numPr>
        <w:pBdr>
          <w:top w:val="nil"/>
          <w:left w:val="nil"/>
          <w:bottom w:val="nil"/>
          <w:right w:val="nil"/>
          <w:between w:val="nil"/>
        </w:pBdr>
        <w:spacing w:after="0"/>
      </w:pPr>
      <w:r>
        <w:rPr>
          <w:color w:val="000000"/>
        </w:rPr>
        <w:t>To participate in the performance and development review process, taking personal responsibility for identification of learning, development and training opportunities in discussion with Headteacher</w:t>
      </w:r>
    </w:p>
    <w:p xmlns:wp14="http://schemas.microsoft.com/office/word/2010/wordml" w:rsidR="007D0155" w:rsidRDefault="003E6EB5" w14:paraId="14C70851" wp14:textId="77777777">
      <w:pPr>
        <w:numPr>
          <w:ilvl w:val="0"/>
          <w:numId w:val="2"/>
        </w:numPr>
        <w:spacing w:after="0"/>
      </w:pPr>
      <w:r>
        <w:t>Promote the positive ethos and culture of the school to other staff, governors, parents, children and members of the wider community.</w:t>
      </w:r>
    </w:p>
    <w:p xmlns:wp14="http://schemas.microsoft.com/office/word/2010/wordml" w:rsidR="007D0155" w:rsidRDefault="003E6EB5" w14:paraId="5A10AAE1" wp14:textId="77777777">
      <w:pPr>
        <w:numPr>
          <w:ilvl w:val="0"/>
          <w:numId w:val="1"/>
        </w:numPr>
        <w:pBdr>
          <w:top w:val="nil"/>
          <w:left w:val="nil"/>
          <w:bottom w:val="nil"/>
          <w:right w:val="nil"/>
          <w:between w:val="nil"/>
        </w:pBdr>
        <w:spacing w:after="0"/>
      </w:pPr>
      <w:r>
        <w:rPr>
          <w:color w:val="000000"/>
        </w:rPr>
        <w:t>To comply with individual responsibilities, in accordance with the role, for Health and Safety in the work place</w:t>
      </w:r>
    </w:p>
    <w:p xmlns:wp14="http://schemas.microsoft.com/office/word/2010/wordml" w:rsidR="007D0155" w:rsidRDefault="003E6EB5" w14:paraId="3A4368BE" wp14:textId="77777777">
      <w:pPr>
        <w:numPr>
          <w:ilvl w:val="0"/>
          <w:numId w:val="1"/>
        </w:numPr>
        <w:pBdr>
          <w:top w:val="nil"/>
          <w:left w:val="nil"/>
          <w:bottom w:val="nil"/>
          <w:right w:val="nil"/>
          <w:between w:val="nil"/>
        </w:pBdr>
        <w:spacing w:after="0"/>
      </w:pPr>
      <w:r>
        <w:rPr>
          <w:color w:val="000000"/>
        </w:rPr>
        <w:t>Ensure that all duties and services provided are in accordance with the School’s Equal Opportunities Policy</w:t>
      </w:r>
    </w:p>
    <w:p xmlns:wp14="http://schemas.microsoft.com/office/word/2010/wordml" w:rsidR="007D0155" w:rsidRDefault="003E6EB5" w14:paraId="77DAF4EB" wp14:textId="77777777">
      <w:pPr>
        <w:numPr>
          <w:ilvl w:val="0"/>
          <w:numId w:val="1"/>
        </w:numPr>
        <w:pBdr>
          <w:top w:val="nil"/>
          <w:left w:val="nil"/>
          <w:bottom w:val="nil"/>
          <w:right w:val="nil"/>
          <w:between w:val="nil"/>
        </w:pBdr>
        <w:spacing w:after="0"/>
      </w:pPr>
      <w:r>
        <w:rPr>
          <w:color w:val="000000"/>
        </w:rPr>
        <w:t>The Crofty Board is committed to safeguarding and promoting the welfare of children and young people and expects all staff and volunteers to share in this commitment</w:t>
      </w:r>
    </w:p>
    <w:p xmlns:wp14="http://schemas.microsoft.com/office/word/2010/wordml" w:rsidR="007D0155" w:rsidRDefault="003E6EB5" w14:paraId="63F34F0B" wp14:textId="77777777">
      <w:pPr>
        <w:numPr>
          <w:ilvl w:val="0"/>
          <w:numId w:val="1"/>
        </w:numPr>
        <w:pBdr>
          <w:top w:val="nil"/>
          <w:left w:val="nil"/>
          <w:bottom w:val="nil"/>
          <w:right w:val="nil"/>
          <w:between w:val="nil"/>
        </w:pBdr>
      </w:pPr>
      <w:r>
        <w:rPr>
          <w:color w:val="000000"/>
        </w:rPr>
        <w:t>The duties above are neither exclusive non exhaustive and the post holder may be required by the Headteacher to carry out appropriate duties within the context of the job, skills and grade</w:t>
      </w:r>
    </w:p>
    <w:p xmlns:wp14="http://schemas.microsoft.com/office/word/2010/wordml" w:rsidR="007D0155" w:rsidRDefault="007D0155" w14:paraId="5A39BBE3" wp14:textId="77777777"/>
    <w:p xmlns:wp14="http://schemas.microsoft.com/office/word/2010/wordml" w:rsidR="007D0155" w:rsidRDefault="003E6EB5" w14:paraId="41C8F396" wp14:textId="77777777">
      <w:pPr>
        <w:rPr>
          <w:b/>
          <w:u w:val="single"/>
        </w:rPr>
      </w:pPr>
      <w:r>
        <w:br w:type="page"/>
      </w:r>
    </w:p>
    <w:p xmlns:wp14="http://schemas.microsoft.com/office/word/2010/wordml" w:rsidR="007D0155" w:rsidRDefault="003E6EB5" w14:paraId="0495E737" wp14:textId="77777777">
      <w:pPr>
        <w:rPr>
          <w:b/>
          <w:u w:val="single"/>
        </w:rPr>
      </w:pPr>
      <w:r>
        <w:rPr>
          <w:b/>
          <w:u w:val="single"/>
        </w:rPr>
        <w:t>Person Specification</w:t>
      </w:r>
    </w:p>
    <w:tbl>
      <w:tblPr>
        <w:tblStyle w:val="a"/>
        <w:tblW w:w="96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447"/>
        <w:gridCol w:w="2437"/>
        <w:gridCol w:w="2468"/>
        <w:gridCol w:w="3303"/>
      </w:tblGrid>
      <w:tr xmlns:wp14="http://schemas.microsoft.com/office/word/2010/wordml" w:rsidR="007D0155" w14:paraId="5E33E5D5" wp14:textId="77777777">
        <w:tc>
          <w:tcPr>
            <w:tcW w:w="1447" w:type="dxa"/>
            <w:tcBorders>
              <w:top w:val="single" w:color="000000" w:sz="4" w:space="0"/>
              <w:left w:val="single" w:color="000000" w:sz="4" w:space="0"/>
              <w:bottom w:val="single" w:color="000000" w:sz="4" w:space="0"/>
              <w:right w:val="single" w:color="000000" w:sz="4" w:space="0"/>
            </w:tcBorders>
            <w:shd w:val="clear" w:color="auto" w:fill="D9D9D9"/>
          </w:tcPr>
          <w:p w:rsidR="007D0155" w:rsidRDefault="007D0155" w14:paraId="72A3D3EC" wp14:textId="77777777">
            <w:pPr>
              <w:pBdr>
                <w:top w:val="nil"/>
                <w:left w:val="nil"/>
                <w:bottom w:val="nil"/>
                <w:right w:val="nil"/>
                <w:between w:val="nil"/>
              </w:pBdr>
              <w:rPr>
                <w:color w:val="141412"/>
                <w:sz w:val="24"/>
                <w:szCs w:val="24"/>
              </w:rPr>
            </w:pPr>
          </w:p>
        </w:tc>
        <w:tc>
          <w:tcPr>
            <w:tcW w:w="2437" w:type="dxa"/>
            <w:tcBorders>
              <w:top w:val="single" w:color="000000" w:sz="4" w:space="0"/>
              <w:left w:val="single" w:color="000000" w:sz="4" w:space="0"/>
              <w:bottom w:val="single" w:color="000000" w:sz="4" w:space="0"/>
              <w:right w:val="single" w:color="000000" w:sz="4" w:space="0"/>
            </w:tcBorders>
            <w:shd w:val="clear" w:color="auto" w:fill="D9D9D9"/>
          </w:tcPr>
          <w:p w:rsidR="007D0155" w:rsidRDefault="003E6EB5" w14:paraId="7B238D04" wp14:textId="77777777">
            <w:pPr>
              <w:pBdr>
                <w:top w:val="nil"/>
                <w:left w:val="nil"/>
                <w:bottom w:val="nil"/>
                <w:right w:val="nil"/>
                <w:between w:val="nil"/>
              </w:pBdr>
              <w:rPr>
                <w:b/>
                <w:color w:val="000000"/>
              </w:rPr>
            </w:pPr>
            <w:r>
              <w:rPr>
                <w:b/>
                <w:color w:val="000000"/>
              </w:rPr>
              <w:t xml:space="preserve">Essential </w:t>
            </w:r>
          </w:p>
        </w:tc>
        <w:tc>
          <w:tcPr>
            <w:tcW w:w="2468" w:type="dxa"/>
            <w:tcBorders>
              <w:top w:val="single" w:color="000000" w:sz="4" w:space="0"/>
              <w:left w:val="single" w:color="000000" w:sz="4" w:space="0"/>
              <w:bottom w:val="single" w:color="000000" w:sz="4" w:space="0"/>
              <w:right w:val="single" w:color="000000" w:sz="4" w:space="0"/>
            </w:tcBorders>
            <w:shd w:val="clear" w:color="auto" w:fill="D9D9D9"/>
          </w:tcPr>
          <w:p w:rsidR="007D0155" w:rsidRDefault="003E6EB5" w14:paraId="0E0AD722" wp14:textId="77777777">
            <w:pPr>
              <w:pBdr>
                <w:top w:val="nil"/>
                <w:left w:val="nil"/>
                <w:bottom w:val="nil"/>
                <w:right w:val="nil"/>
                <w:between w:val="nil"/>
              </w:pBdr>
              <w:rPr>
                <w:b/>
                <w:color w:val="000000"/>
              </w:rPr>
            </w:pPr>
            <w:r>
              <w:rPr>
                <w:b/>
                <w:color w:val="000000"/>
              </w:rPr>
              <w:t xml:space="preserve">Desirable </w:t>
            </w:r>
          </w:p>
        </w:tc>
        <w:tc>
          <w:tcPr>
            <w:tcW w:w="3303" w:type="dxa"/>
            <w:tcBorders>
              <w:top w:val="single" w:color="000000" w:sz="4" w:space="0"/>
              <w:left w:val="single" w:color="000000" w:sz="4" w:space="0"/>
              <w:bottom w:val="single" w:color="000000" w:sz="4" w:space="0"/>
              <w:right w:val="single" w:color="000000" w:sz="4" w:space="0"/>
            </w:tcBorders>
            <w:shd w:val="clear" w:color="auto" w:fill="D9D9D9"/>
          </w:tcPr>
          <w:p w:rsidR="007D0155" w:rsidRDefault="003E6EB5" w14:paraId="168077F1" wp14:textId="77777777">
            <w:pPr>
              <w:pBdr>
                <w:top w:val="nil"/>
                <w:left w:val="nil"/>
                <w:bottom w:val="nil"/>
                <w:right w:val="nil"/>
                <w:between w:val="nil"/>
              </w:pBdr>
              <w:rPr>
                <w:b/>
                <w:color w:val="000000"/>
              </w:rPr>
            </w:pPr>
            <w:r>
              <w:rPr>
                <w:b/>
                <w:color w:val="000000"/>
              </w:rPr>
              <w:t>Recruiting method</w:t>
            </w:r>
          </w:p>
        </w:tc>
      </w:tr>
      <w:tr xmlns:wp14="http://schemas.microsoft.com/office/word/2010/wordml" w:rsidR="007D0155" w14:paraId="442AA38C" wp14:textId="77777777">
        <w:tc>
          <w:tcPr>
            <w:tcW w:w="1447" w:type="dxa"/>
            <w:tcBorders>
              <w:top w:val="single" w:color="000000" w:sz="4" w:space="0"/>
              <w:left w:val="single" w:color="000000" w:sz="4" w:space="0"/>
              <w:bottom w:val="single" w:color="000000" w:sz="4" w:space="0"/>
              <w:right w:val="single" w:color="000000" w:sz="4" w:space="0"/>
            </w:tcBorders>
            <w:shd w:val="clear" w:color="auto" w:fill="D9D9D9"/>
          </w:tcPr>
          <w:p w:rsidR="007D0155" w:rsidRDefault="003E6EB5" w14:paraId="2C27B0B0" wp14:textId="77777777">
            <w:pPr>
              <w:rPr>
                <w:b/>
              </w:rPr>
            </w:pPr>
            <w:r>
              <w:rPr>
                <w:b/>
              </w:rPr>
              <w:t xml:space="preserve">Education and Training </w:t>
            </w:r>
          </w:p>
        </w:tc>
        <w:tc>
          <w:tcPr>
            <w:tcW w:w="2437" w:type="dxa"/>
            <w:tcBorders>
              <w:top w:val="single" w:color="000000" w:sz="4" w:space="0"/>
              <w:left w:val="single" w:color="000000" w:sz="4" w:space="0"/>
              <w:bottom w:val="single" w:color="000000" w:sz="4" w:space="0"/>
              <w:right w:val="single" w:color="000000" w:sz="4" w:space="0"/>
            </w:tcBorders>
          </w:tcPr>
          <w:p w:rsidR="007D0155" w:rsidRDefault="003E6EB5" w14:paraId="3AFEDB60" wp14:textId="77777777">
            <w:r>
              <w:t>Good levels of literacy and numeracy</w:t>
            </w:r>
          </w:p>
          <w:p w:rsidR="007D0155" w:rsidRDefault="007D0155" w14:paraId="0D0B940D" wp14:textId="77777777"/>
        </w:tc>
        <w:tc>
          <w:tcPr>
            <w:tcW w:w="2468" w:type="dxa"/>
            <w:tcBorders>
              <w:top w:val="single" w:color="000000" w:sz="4" w:space="0"/>
              <w:left w:val="single" w:color="000000" w:sz="4" w:space="0"/>
              <w:bottom w:val="single" w:color="000000" w:sz="4" w:space="0"/>
              <w:right w:val="single" w:color="000000" w:sz="4" w:space="0"/>
            </w:tcBorders>
          </w:tcPr>
          <w:p w:rsidR="007D0155" w:rsidRDefault="003E6EB5" w14:paraId="539A3F3F" wp14:textId="77777777">
            <w:r>
              <w:t xml:space="preserve">First Aid Certificate </w:t>
            </w:r>
          </w:p>
          <w:p w:rsidR="007D0155" w:rsidRDefault="007D0155" w14:paraId="0E27B00A" wp14:textId="77777777"/>
          <w:p w:rsidR="007D0155" w:rsidRDefault="003E6EB5" w14:paraId="10005A65" wp14:textId="77777777">
            <w:r>
              <w:t xml:space="preserve">Basic Health and Safety at work certificate </w:t>
            </w:r>
          </w:p>
          <w:p w:rsidR="007D0155" w:rsidRDefault="007D0155" w14:paraId="60061E4C" wp14:textId="77777777"/>
          <w:p w:rsidR="007D0155" w:rsidRDefault="003E6EB5" w14:paraId="5ED7279D" wp14:textId="77777777">
            <w:r>
              <w:t>Food Hygiene Certificate</w:t>
            </w:r>
          </w:p>
        </w:tc>
        <w:tc>
          <w:tcPr>
            <w:tcW w:w="3303" w:type="dxa"/>
            <w:tcBorders>
              <w:top w:val="single" w:color="000000" w:sz="4" w:space="0"/>
              <w:left w:val="single" w:color="000000" w:sz="4" w:space="0"/>
              <w:bottom w:val="single" w:color="000000" w:sz="4" w:space="0"/>
              <w:right w:val="single" w:color="000000" w:sz="4" w:space="0"/>
            </w:tcBorders>
          </w:tcPr>
          <w:p w:rsidR="007D0155" w:rsidRDefault="003E6EB5" w14:paraId="42C80938" wp14:textId="77777777">
            <w:r>
              <w:t xml:space="preserve">Application </w:t>
            </w:r>
          </w:p>
        </w:tc>
      </w:tr>
      <w:tr xmlns:wp14="http://schemas.microsoft.com/office/word/2010/wordml" w:rsidR="007D0155" w14:paraId="711CF4FA" wp14:textId="77777777">
        <w:tc>
          <w:tcPr>
            <w:tcW w:w="1447" w:type="dxa"/>
            <w:tcBorders>
              <w:top w:val="single" w:color="000000" w:sz="4" w:space="0"/>
              <w:left w:val="single" w:color="000000" w:sz="4" w:space="0"/>
              <w:bottom w:val="single" w:color="000000" w:sz="4" w:space="0"/>
              <w:right w:val="single" w:color="000000" w:sz="4" w:space="0"/>
            </w:tcBorders>
            <w:shd w:val="clear" w:color="auto" w:fill="D9D9D9"/>
          </w:tcPr>
          <w:p w:rsidR="007D0155" w:rsidRDefault="003E6EB5" w14:paraId="77FA66F5" wp14:textId="77777777">
            <w:pPr>
              <w:rPr>
                <w:b/>
              </w:rPr>
            </w:pPr>
            <w:r>
              <w:rPr>
                <w:b/>
              </w:rPr>
              <w:t xml:space="preserve">Skills and Experience </w:t>
            </w:r>
          </w:p>
        </w:tc>
        <w:tc>
          <w:tcPr>
            <w:tcW w:w="2437" w:type="dxa"/>
            <w:tcBorders>
              <w:top w:val="single" w:color="000000" w:sz="4" w:space="0"/>
              <w:left w:val="single" w:color="000000" w:sz="4" w:space="0"/>
              <w:bottom w:val="single" w:color="000000" w:sz="4" w:space="0"/>
              <w:right w:val="single" w:color="000000" w:sz="4" w:space="0"/>
            </w:tcBorders>
          </w:tcPr>
          <w:p w:rsidR="007D0155" w:rsidRDefault="003E6EB5" w14:paraId="6F970138" wp14:textId="77777777">
            <w:r>
              <w:t xml:space="preserve">Experience of working with children in a supervisory capacity </w:t>
            </w:r>
          </w:p>
          <w:p w:rsidR="007D0155" w:rsidRDefault="007D0155" w14:paraId="44EAFD9C" wp14:textId="77777777"/>
          <w:p w:rsidR="007D0155" w:rsidRDefault="003E6EB5" w14:paraId="1FDA8A72" wp14:textId="77777777">
            <w:r>
              <w:t>Good communication skills</w:t>
            </w:r>
          </w:p>
          <w:p w:rsidR="007D0155" w:rsidRDefault="003E6EB5" w14:paraId="29D6B04F" wp14:textId="77777777">
            <w:r>
              <w:t xml:space="preserve"> </w:t>
            </w:r>
          </w:p>
          <w:p w:rsidR="007D0155" w:rsidRDefault="003E6EB5" w14:paraId="633431ED" wp14:textId="77777777">
            <w:r>
              <w:t>Ability to prioritise between different demands</w:t>
            </w:r>
          </w:p>
          <w:p w:rsidR="007D0155" w:rsidRDefault="007D0155" w14:paraId="4B94D5A5" wp14:textId="77777777"/>
          <w:p w:rsidR="007D0155" w:rsidRDefault="003E6EB5" w14:paraId="31B2185E" wp14:textId="77777777">
            <w:r>
              <w:t>Ability to provide and facilitate safe and creative play</w:t>
            </w:r>
          </w:p>
          <w:p w:rsidR="007D0155" w:rsidRDefault="007D0155" w14:paraId="3DEEC669" wp14:textId="77777777"/>
          <w:p w:rsidR="007D0155" w:rsidRDefault="003E6EB5" w14:paraId="7F48994B" wp14:textId="77777777">
            <w:r>
              <w:t>Ability to work as part of a team</w:t>
            </w:r>
          </w:p>
        </w:tc>
        <w:tc>
          <w:tcPr>
            <w:tcW w:w="2468" w:type="dxa"/>
            <w:tcBorders>
              <w:top w:val="single" w:color="000000" w:sz="4" w:space="0"/>
              <w:left w:val="single" w:color="000000" w:sz="4" w:space="0"/>
              <w:bottom w:val="single" w:color="000000" w:sz="4" w:space="0"/>
              <w:right w:val="single" w:color="000000" w:sz="4" w:space="0"/>
            </w:tcBorders>
          </w:tcPr>
          <w:p w:rsidR="007D0155" w:rsidRDefault="003E6EB5" w14:paraId="003CEF24" wp14:textId="77777777">
            <w:r>
              <w:t>Experience in preparing and serving simple meals</w:t>
            </w:r>
          </w:p>
          <w:p w:rsidR="007D0155" w:rsidRDefault="007D0155" w14:paraId="3656B9AB" wp14:textId="77777777"/>
          <w:p w:rsidR="007D0155" w:rsidRDefault="003E6EB5" w14:paraId="2689809E" wp14:textId="77777777">
            <w:r>
              <w:t xml:space="preserve">Experience in working with children in a similar environment </w:t>
            </w:r>
          </w:p>
        </w:tc>
        <w:tc>
          <w:tcPr>
            <w:tcW w:w="3303" w:type="dxa"/>
            <w:tcBorders>
              <w:top w:val="single" w:color="000000" w:sz="4" w:space="0"/>
              <w:left w:val="single" w:color="000000" w:sz="4" w:space="0"/>
              <w:bottom w:val="single" w:color="000000" w:sz="4" w:space="0"/>
              <w:right w:val="single" w:color="000000" w:sz="4" w:space="0"/>
            </w:tcBorders>
          </w:tcPr>
          <w:p w:rsidR="007D0155" w:rsidRDefault="003E6EB5" w14:paraId="14BCE9C2" wp14:textId="77777777">
            <w:pPr>
              <w:rPr>
                <w:highlight w:val="yellow"/>
              </w:rPr>
            </w:pPr>
            <w:r>
              <w:t>Application/Interview/Assessment</w:t>
            </w:r>
          </w:p>
        </w:tc>
      </w:tr>
      <w:tr xmlns:wp14="http://schemas.microsoft.com/office/word/2010/wordml" w:rsidR="007D0155" w14:paraId="7E11BB8C" wp14:textId="77777777">
        <w:tc>
          <w:tcPr>
            <w:tcW w:w="1447" w:type="dxa"/>
            <w:tcBorders>
              <w:top w:val="single" w:color="000000" w:sz="4" w:space="0"/>
              <w:left w:val="single" w:color="000000" w:sz="4" w:space="0"/>
              <w:bottom w:val="single" w:color="000000" w:sz="4" w:space="0"/>
              <w:right w:val="single" w:color="000000" w:sz="4" w:space="0"/>
            </w:tcBorders>
            <w:shd w:val="clear" w:color="auto" w:fill="D9D9D9"/>
          </w:tcPr>
          <w:p w:rsidR="007D0155" w:rsidRDefault="003E6EB5" w14:paraId="224E8C28" wp14:textId="77777777">
            <w:pPr>
              <w:rPr>
                <w:b/>
              </w:rPr>
            </w:pPr>
            <w:r>
              <w:rPr>
                <w:b/>
              </w:rPr>
              <w:t>Specialist Knowledge and Skills</w:t>
            </w:r>
          </w:p>
        </w:tc>
        <w:tc>
          <w:tcPr>
            <w:tcW w:w="2437" w:type="dxa"/>
            <w:tcBorders>
              <w:top w:val="single" w:color="000000" w:sz="4" w:space="0"/>
              <w:left w:val="single" w:color="000000" w:sz="4" w:space="0"/>
              <w:bottom w:val="single" w:color="000000" w:sz="4" w:space="0"/>
              <w:right w:val="single" w:color="000000" w:sz="4" w:space="0"/>
            </w:tcBorders>
          </w:tcPr>
          <w:p w:rsidR="007D0155" w:rsidRDefault="003E6EB5" w14:paraId="09E47220" wp14:textId="77777777">
            <w:r>
              <w:t>Knowledge and understanding of child development</w:t>
            </w:r>
          </w:p>
          <w:p w:rsidR="007D0155" w:rsidRDefault="007D0155" w14:paraId="45FB0818" wp14:textId="77777777"/>
          <w:p w:rsidR="007D0155" w:rsidRDefault="003E6EB5" w14:paraId="05CAF0C3" wp14:textId="77777777">
            <w:r>
              <w:t>Understanding and commitment to good quality childcare</w:t>
            </w:r>
          </w:p>
          <w:p w:rsidR="007D0155" w:rsidRDefault="007D0155" w14:paraId="049F31CB" wp14:textId="77777777"/>
          <w:p w:rsidR="007D0155" w:rsidRDefault="003E6EB5" w14:paraId="5AD829BA" wp14:textId="77777777">
            <w:r>
              <w:t>Demonstrates an awareness, understanding and commitment to the protection and safeguarding of children and young people</w:t>
            </w:r>
          </w:p>
          <w:p w:rsidR="007D0155" w:rsidRDefault="007D0155" w14:paraId="53128261" wp14:textId="77777777"/>
          <w:p w:rsidR="007D0155" w:rsidRDefault="003E6EB5" w14:paraId="3AB6CAA0" wp14:textId="77777777">
            <w:r>
              <w:t xml:space="preserve">Demonstrates an awareness, understanding and commitment to equal opportunities </w:t>
            </w:r>
          </w:p>
        </w:tc>
        <w:tc>
          <w:tcPr>
            <w:tcW w:w="2468" w:type="dxa"/>
            <w:tcBorders>
              <w:top w:val="single" w:color="000000" w:sz="4" w:space="0"/>
              <w:left w:val="single" w:color="000000" w:sz="4" w:space="0"/>
              <w:bottom w:val="single" w:color="000000" w:sz="4" w:space="0"/>
              <w:right w:val="single" w:color="000000" w:sz="4" w:space="0"/>
            </w:tcBorders>
          </w:tcPr>
          <w:p w:rsidR="007D0155" w:rsidRDefault="007D0155" w14:paraId="62486C05" wp14:textId="77777777"/>
        </w:tc>
        <w:tc>
          <w:tcPr>
            <w:tcW w:w="3303" w:type="dxa"/>
            <w:tcBorders>
              <w:top w:val="single" w:color="000000" w:sz="4" w:space="0"/>
              <w:left w:val="single" w:color="000000" w:sz="4" w:space="0"/>
              <w:bottom w:val="single" w:color="000000" w:sz="4" w:space="0"/>
              <w:right w:val="single" w:color="000000" w:sz="4" w:space="0"/>
            </w:tcBorders>
          </w:tcPr>
          <w:p w:rsidR="007D0155" w:rsidRDefault="003E6EB5" w14:paraId="0D2CAFDC" wp14:textId="77777777">
            <w:r>
              <w:t xml:space="preserve">Application/Interview/Assessment </w:t>
            </w:r>
          </w:p>
        </w:tc>
      </w:tr>
    </w:tbl>
    <w:p xmlns:wp14="http://schemas.microsoft.com/office/word/2010/wordml" w:rsidR="007D0155" w:rsidRDefault="007D0155" w14:paraId="4101652C" wp14:textId="77777777"/>
    <w:p xmlns:wp14="http://schemas.microsoft.com/office/word/2010/wordml" w:rsidR="007D0155" w:rsidRDefault="007D0155" w14:paraId="4B99056E" wp14:textId="77777777"/>
    <w:sectPr w:rsidR="007D0155">
      <w:pgSz w:w="11906" w:h="16838" w:orient="portrait"/>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C2675"/>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2EF24787"/>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47606498"/>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678404F6"/>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390300893">
    <w:abstractNumId w:val="2"/>
  </w:num>
  <w:num w:numId="2" w16cid:durableId="1025638570">
    <w:abstractNumId w:val="0"/>
  </w:num>
  <w:num w:numId="3" w16cid:durableId="868883488">
    <w:abstractNumId w:val="3"/>
  </w:num>
  <w:num w:numId="4" w16cid:durableId="81772443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55"/>
    <w:rsid w:val="0002175D"/>
    <w:rsid w:val="003E6EB5"/>
    <w:rsid w:val="007D0155"/>
    <w:rsid w:val="11DD8EBA"/>
    <w:rsid w:val="11F7D08B"/>
    <w:rsid w:val="1EB24C31"/>
    <w:rsid w:val="32FF8163"/>
    <w:rsid w:val="36446B66"/>
    <w:rsid w:val="5EB33FDC"/>
    <w:rsid w:val="6773308E"/>
    <w:rsid w:val="7BCE69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52368A"/>
  <w15:docId w15:val="{8DCDD9E9-A20E-4B8E-8698-D7A73C8007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94FF6"/>
    <w:pPr>
      <w:keepNext/>
      <w:spacing w:before="240" w:after="60" w:line="240" w:lineRule="auto"/>
      <w:jc w:val="both"/>
      <w:outlineLvl w:val="3"/>
    </w:pPr>
    <w:rPr>
      <w:rFonts w:eastAsia="Times New Roman"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33941"/>
    <w:pPr>
      <w:ind w:left="720"/>
      <w:contextualSpacing/>
    </w:pPr>
  </w:style>
  <w:style w:type="paragraph" w:styleId="BodyTextIndent">
    <w:name w:val="Body Text Indent"/>
    <w:basedOn w:val="Normal"/>
    <w:link w:val="BodyTextIndentChar"/>
    <w:unhideWhenUsed/>
    <w:rsid w:val="00394FF6"/>
    <w:pPr>
      <w:spacing w:after="120" w:line="240" w:lineRule="auto"/>
      <w:ind w:left="283"/>
      <w:jc w:val="both"/>
    </w:pPr>
    <w:rPr>
      <w:rFonts w:ascii="Times New Roman" w:hAnsi="Times New Roman" w:eastAsia="Times New Roman" w:cs="Times New Roman"/>
      <w:sz w:val="24"/>
      <w:szCs w:val="20"/>
    </w:rPr>
  </w:style>
  <w:style w:type="character" w:styleId="BodyTextIndentChar" w:customStyle="1">
    <w:name w:val="Body Text Indent Char"/>
    <w:basedOn w:val="DefaultParagraphFont"/>
    <w:link w:val="BodyTextIndent"/>
    <w:rsid w:val="00394FF6"/>
    <w:rPr>
      <w:rFonts w:ascii="Times New Roman" w:hAnsi="Times New Roman" w:eastAsia="Times New Roman" w:cs="Times New Roman"/>
      <w:sz w:val="24"/>
      <w:szCs w:val="20"/>
    </w:rPr>
  </w:style>
  <w:style w:type="character" w:styleId="Heading4Char" w:customStyle="1">
    <w:name w:val="Heading 4 Char"/>
    <w:basedOn w:val="DefaultParagraphFont"/>
    <w:link w:val="Heading4"/>
    <w:rsid w:val="00394FF6"/>
    <w:rPr>
      <w:rFonts w:ascii="Calibri" w:hAnsi="Calibri" w:eastAsia="Times New Roman" w:cs="Times New Roman"/>
      <w:b/>
      <w:bCs/>
      <w:sz w:val="28"/>
      <w:szCs w:val="28"/>
    </w:rPr>
  </w:style>
  <w:style w:type="paragraph" w:styleId="BalloonText">
    <w:name w:val="Balloon Text"/>
    <w:basedOn w:val="Normal"/>
    <w:link w:val="BalloonTextChar"/>
    <w:uiPriority w:val="99"/>
    <w:semiHidden/>
    <w:unhideWhenUsed/>
    <w:rsid w:val="00941A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41AB4"/>
    <w:rPr>
      <w:rFonts w:ascii="Segoe UI" w:hAnsi="Segoe UI" w:cs="Segoe UI"/>
      <w:sz w:val="18"/>
      <w:szCs w:val="18"/>
    </w:rPr>
  </w:style>
  <w:style w:type="paragraph" w:styleId="NoSpacing">
    <w:name w:val="No Spacing"/>
    <w:uiPriority w:val="1"/>
    <w:qFormat/>
    <w:rsid w:val="00355F72"/>
    <w:pPr>
      <w:spacing w:after="0" w:line="240" w:lineRule="auto"/>
    </w:pPr>
  </w:style>
  <w:style w:type="table" w:styleId="TableGrid">
    <w:name w:val="Table Grid"/>
    <w:basedOn w:val="TableNormal"/>
    <w:uiPriority w:val="39"/>
    <w:rsid w:val="00355F72"/>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2C6421B58E65428BA974DADC74FB2B" ma:contentTypeVersion="15" ma:contentTypeDescription="Create a new document." ma:contentTypeScope="" ma:versionID="4b85bc8fafe37aa5bd282f798e7fcf33">
  <xsd:schema xmlns:xsd="http://www.w3.org/2001/XMLSchema" xmlns:xs="http://www.w3.org/2001/XMLSchema" xmlns:p="http://schemas.microsoft.com/office/2006/metadata/properties" xmlns:ns2="deef9ce6-fcb4-4b81-8e9b-34904d26a904" xmlns:ns3="e6118f48-7806-415d-8935-9b8d9d555090" targetNamespace="http://schemas.microsoft.com/office/2006/metadata/properties" ma:root="true" ma:fieldsID="2d8f1bcbbcbe4974c53a8d5010f0137d" ns2:_="" ns3:_="">
    <xsd:import namespace="deef9ce6-fcb4-4b81-8e9b-34904d26a904"/>
    <xsd:import namespace="e6118f48-7806-415d-8935-9b8d9d5550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f9ce6-fcb4-4b81-8e9b-34904d26a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118f48-7806-415d-8935-9b8d9d5550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ddcf0fb-3815-458e-b58d-320164bb0196}" ma:internalName="TaxCatchAll" ma:showField="CatchAllData" ma:web="e6118f48-7806-415d-8935-9b8d9d555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ozRGgzabTtE1ODXRdXRDxt/FKsw==">AMUW2mXp/eOZGDNF2EKA8Fu71MK9DSgFZiC9vd5kecyPfJIhQbXPT3+g6yI5w0+BnSTSH+Lp1dlmJnyPtu4K9eIDnrRymWJpCIdGL8N1hGqO9HQoqHB1d6vVYnpfjZFsUwMW5yF1VqYJ</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e6118f48-7806-415d-8935-9b8d9d555090" xsi:nil="true"/>
    <lcf76f155ced4ddcb4097134ff3c332f xmlns="deef9ce6-fcb4-4b81-8e9b-34904d26a9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62A34F-5864-4F33-BF0A-4E9F194583F4}">
  <ds:schemaRefs>
    <ds:schemaRef ds:uri="http://schemas.microsoft.com/sharepoint/v3/contenttype/forms"/>
  </ds:schemaRefs>
</ds:datastoreItem>
</file>

<file path=customXml/itemProps2.xml><?xml version="1.0" encoding="utf-8"?>
<ds:datastoreItem xmlns:ds="http://schemas.openxmlformats.org/officeDocument/2006/customXml" ds:itemID="{B18BEA69-B54D-410A-B7F4-12B5B88B3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f9ce6-fcb4-4b81-8e9b-34904d26a904"/>
    <ds:schemaRef ds:uri="e6118f48-7806-415d-8935-9b8d9d555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2DC24A9C-84C9-444D-AB43-66E1E85AD86C}">
  <ds:schemaRefs>
    <ds:schemaRef ds:uri="http://schemas.microsoft.com/office/2006/metadata/properties"/>
    <ds:schemaRef ds:uri="http://schemas.microsoft.com/office/infopath/2007/PartnerControls"/>
    <ds:schemaRef ds:uri="e6118f48-7806-415d-8935-9b8d9d555090"/>
    <ds:schemaRef ds:uri="deef9ce6-fcb4-4b81-8e9b-34904d26a90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Thomas</dc:creator>
  <cp:lastModifiedBy>Laura Finney</cp:lastModifiedBy>
  <cp:revision>2</cp:revision>
  <dcterms:created xsi:type="dcterms:W3CDTF">2025-06-20T07:07:00Z</dcterms:created>
  <dcterms:modified xsi:type="dcterms:W3CDTF">2025-06-20T08:25:09Z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0x010100622C6421B58E65428BA974DADC74FB2B</vt:lpwstr>
  </property>
  <property fmtid="{D5CDD505-2E9C-101B-9397-08002B2CF9AE}" pid="3" name="MediaServiceImageTags">
    <vt:lpwstr/>
  </property>
</Properties>
</file>